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FB7" w:rsidRDefault="00EE4FB7">
      <w:pPr>
        <w:jc w:val="center"/>
        <w:rPr>
          <w:rFonts w:ascii="Calibri" w:hAnsi="Calibri" w:cs="Calibri"/>
          <w:b/>
          <w:color w:val="0066CC"/>
          <w:szCs w:val="26"/>
        </w:rPr>
      </w:pPr>
    </w:p>
    <w:p w:rsidR="00EE4FB7" w:rsidRDefault="00EE4FB7">
      <w:pPr>
        <w:jc w:val="center"/>
        <w:rPr>
          <w:rFonts w:ascii="Calibri" w:hAnsi="Calibri" w:cs="Calibri"/>
          <w:b/>
          <w:color w:val="0066CC"/>
          <w:szCs w:val="26"/>
        </w:rPr>
      </w:pPr>
    </w:p>
    <w:p w:rsidR="00AA7E1E" w:rsidRDefault="008F6B77">
      <w:pPr>
        <w:jc w:val="center"/>
        <w:rPr>
          <w:rFonts w:ascii="Calibri" w:hAnsi="Calibri" w:cs="Calibri"/>
          <w:b/>
          <w:color w:val="0066CC"/>
          <w:szCs w:val="26"/>
        </w:rPr>
      </w:pPr>
      <w:bookmarkStart w:id="0" w:name="_GoBack"/>
      <w:bookmarkEnd w:id="0"/>
      <w:r>
        <w:rPr>
          <w:rFonts w:ascii="Calibri" w:hAnsi="Calibri" w:cs="Calibri"/>
          <w:b/>
          <w:color w:val="0066CC"/>
          <w:szCs w:val="26"/>
        </w:rPr>
        <w:t xml:space="preserve">CARTA DE COMPROMISO DE </w:t>
      </w:r>
    </w:p>
    <w:p w:rsidR="00AA7E1E" w:rsidRDefault="008F6B77">
      <w:pPr>
        <w:jc w:val="center"/>
        <w:rPr>
          <w:rFonts w:ascii="Calibri" w:hAnsi="Calibri" w:cs="Calibri"/>
          <w:b/>
          <w:color w:val="0066CC"/>
          <w:szCs w:val="26"/>
        </w:rPr>
      </w:pPr>
      <w:r>
        <w:rPr>
          <w:rFonts w:ascii="Calibri" w:hAnsi="Calibri" w:cs="Calibri"/>
          <w:b/>
          <w:color w:val="0066CC"/>
          <w:szCs w:val="26"/>
        </w:rPr>
        <w:t xml:space="preserve">JUNTA DE VECINOS Y COMERCIO LOCAL </w:t>
      </w:r>
    </w:p>
    <w:p w:rsidR="00AA7E1E" w:rsidRDefault="008F6B77">
      <w:pPr>
        <w:pStyle w:val="Prrafodelista"/>
        <w:ind w:left="0" w:right="-1"/>
        <w:jc w:val="center"/>
        <w:rPr>
          <w:rFonts w:ascii="Calibri" w:hAnsi="Calibri" w:cs="Calibri"/>
          <w:b/>
          <w:szCs w:val="26"/>
          <w:lang w:val="es-CL"/>
        </w:rPr>
      </w:pPr>
      <w:r>
        <w:rPr>
          <w:rFonts w:ascii="Calibri" w:hAnsi="Calibri" w:cs="Calibri"/>
          <w:b/>
          <w:szCs w:val="26"/>
          <w:lang w:val="es-CL"/>
        </w:rPr>
        <w:t>ADQUISICION DE CAMARAS DE TELEVIGILANCIA MUNICIPAL</w:t>
      </w:r>
    </w:p>
    <w:p w:rsidR="00AA7E1E" w:rsidRDefault="008F6B77">
      <w:pPr>
        <w:pStyle w:val="Prrafodelista"/>
        <w:ind w:left="0" w:right="-1"/>
        <w:jc w:val="center"/>
        <w:rPr>
          <w:rFonts w:ascii="Calibri" w:hAnsi="Calibri" w:cs="Calibri"/>
          <w:b/>
          <w:szCs w:val="26"/>
          <w:lang w:val="es-CL"/>
        </w:rPr>
      </w:pPr>
      <w:r>
        <w:rPr>
          <w:rFonts w:ascii="Calibri" w:hAnsi="Calibri" w:cs="Calibri"/>
          <w:b/>
          <w:szCs w:val="26"/>
          <w:lang w:val="es-CL"/>
        </w:rPr>
        <w:t>AÑO 2026</w:t>
      </w:r>
    </w:p>
    <w:p w:rsidR="00AA7E1E" w:rsidRDefault="00AA7E1E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AA7E1E" w:rsidRDefault="008F6B77">
      <w:pPr>
        <w:spacing w:line="276" w:lineRule="auto"/>
        <w:ind w:left="4956"/>
        <w:jc w:val="right"/>
      </w:pPr>
      <w:r>
        <w:rPr>
          <w:rFonts w:ascii="Calibri" w:eastAsia="Arial Unicode MS" w:hAnsi="Calibri" w:cs="Calibri"/>
          <w:sz w:val="22"/>
          <w:szCs w:val="22"/>
          <w:lang w:val="es-CL"/>
        </w:rPr>
        <w:t>______</w:t>
      </w:r>
      <w:r>
        <w:rPr>
          <w:rFonts w:ascii="Calibri" w:hAnsi="Calibri" w:cs="Calibri"/>
          <w:sz w:val="22"/>
          <w:szCs w:val="22"/>
        </w:rPr>
        <w:t>de</w:t>
      </w:r>
      <w:r>
        <w:rPr>
          <w:rFonts w:ascii="Calibri" w:eastAsia="Arial Unicode MS" w:hAnsi="Calibri" w:cs="Calibri"/>
          <w:sz w:val="22"/>
          <w:szCs w:val="22"/>
          <w:lang w:val="es-CL"/>
        </w:rPr>
        <w:t xml:space="preserve">________________ </w:t>
      </w:r>
      <w:r>
        <w:rPr>
          <w:rFonts w:ascii="Calibri" w:hAnsi="Calibri" w:cs="Calibri"/>
          <w:sz w:val="22"/>
          <w:szCs w:val="22"/>
        </w:rPr>
        <w:t>de 2026</w:t>
      </w:r>
    </w:p>
    <w:p w:rsidR="00AA7E1E" w:rsidRDefault="00AA7E1E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ind w:left="0" w:right="-1"/>
        <w:jc w:val="center"/>
        <w:rPr>
          <w:rFonts w:ascii="Calibri" w:hAnsi="Calibri" w:cs="Calibri"/>
          <w:sz w:val="22"/>
          <w:szCs w:val="48"/>
          <w:lang w:val="es-CL"/>
        </w:rPr>
      </w:pPr>
    </w:p>
    <w:p w:rsidR="00AA7E1E" w:rsidRDefault="008F6B77">
      <w:pPr>
        <w:pStyle w:val="Prrafodelista"/>
        <w:spacing w:line="276" w:lineRule="auto"/>
        <w:ind w:left="0" w:right="-1"/>
        <w:jc w:val="both"/>
      </w:pPr>
      <w:r>
        <w:rPr>
          <w:rFonts w:ascii="Calibri" w:hAnsi="Calibri" w:cs="Calibri"/>
          <w:sz w:val="22"/>
          <w:szCs w:val="48"/>
          <w:lang w:val="es-CL"/>
        </w:rPr>
        <w:t xml:space="preserve">Por medio de presente, la </w:t>
      </w:r>
      <w:r>
        <w:rPr>
          <w:rFonts w:ascii="Calibri" w:hAnsi="Calibri" w:cs="Calibri"/>
          <w:sz w:val="22"/>
          <w:szCs w:val="48"/>
          <w:lang w:val="es-CL"/>
        </w:rPr>
        <w:t xml:space="preserve">Junta de </w:t>
      </w:r>
      <w:proofErr w:type="gramStart"/>
      <w:r>
        <w:rPr>
          <w:rFonts w:ascii="Calibri" w:hAnsi="Calibri" w:cs="Calibri"/>
          <w:sz w:val="22"/>
          <w:szCs w:val="48"/>
          <w:lang w:val="es-CL"/>
        </w:rPr>
        <w:t xml:space="preserve">Vecinos  </w:t>
      </w:r>
      <w:r>
        <w:rPr>
          <w:rFonts w:ascii="Calibri" w:eastAsia="Arial Unicode MS" w:hAnsi="Calibri" w:cs="Calibri"/>
          <w:sz w:val="16"/>
          <w:szCs w:val="22"/>
          <w:lang w:val="es-CL"/>
        </w:rPr>
        <w:t>_</w:t>
      </w:r>
      <w:proofErr w:type="gramEnd"/>
      <w:r>
        <w:rPr>
          <w:rFonts w:ascii="Calibri" w:eastAsia="Arial Unicode MS" w:hAnsi="Calibri" w:cs="Calibri"/>
          <w:sz w:val="16"/>
          <w:szCs w:val="22"/>
          <w:lang w:val="es-CL"/>
        </w:rPr>
        <w:t>_________________________________________________________,</w:t>
      </w:r>
      <w:r>
        <w:rPr>
          <w:rFonts w:ascii="Calibri" w:hAnsi="Calibri" w:cs="Calibri"/>
          <w:sz w:val="22"/>
          <w:szCs w:val="48"/>
          <w:lang w:val="es-CL"/>
        </w:rPr>
        <w:t xml:space="preserve"> manifiesta su conformidad y colaboración en el proyecto  denominado </w:t>
      </w:r>
      <w:r>
        <w:rPr>
          <w:rFonts w:ascii="Calibri" w:eastAsia="Arial Unicode MS" w:hAnsi="Calibri" w:cs="Calibri"/>
          <w:b/>
          <w:sz w:val="22"/>
          <w:szCs w:val="22"/>
          <w:lang w:val="es-CL"/>
        </w:rPr>
        <w:t>ADQUISICIÓN DE CAMARAS DE TELEVIGILANCIA MUNICIPAL 2026.</w:t>
      </w:r>
    </w:p>
    <w:p w:rsidR="00AA7E1E" w:rsidRDefault="00AA7E1E">
      <w:pPr>
        <w:pStyle w:val="Prrafodelista"/>
        <w:spacing w:line="276" w:lineRule="auto"/>
        <w:ind w:left="0" w:right="-1"/>
        <w:jc w:val="both"/>
        <w:rPr>
          <w:rFonts w:ascii="Calibri" w:hAnsi="Calibri" w:cs="Calibri"/>
          <w:sz w:val="22"/>
          <w:szCs w:val="22"/>
        </w:rPr>
      </w:pPr>
    </w:p>
    <w:p w:rsidR="00AA7E1E" w:rsidRDefault="008F6B77">
      <w:pPr>
        <w:pStyle w:val="Prrafodelista"/>
        <w:spacing w:line="276" w:lineRule="auto"/>
        <w:ind w:left="0" w:right="-1"/>
        <w:jc w:val="both"/>
      </w:pPr>
      <w:r>
        <w:rPr>
          <w:rFonts w:ascii="Calibri" w:hAnsi="Calibri" w:cs="Calibri"/>
          <w:sz w:val="22"/>
          <w:szCs w:val="48"/>
          <w:lang w:val="es-CL"/>
        </w:rPr>
        <w:t>Que, a través de la priorización de la Junta de Veci</w:t>
      </w:r>
      <w:r>
        <w:rPr>
          <w:rFonts w:ascii="Calibri" w:hAnsi="Calibri" w:cs="Calibri"/>
          <w:sz w:val="22"/>
          <w:szCs w:val="48"/>
          <w:lang w:val="es-CL"/>
        </w:rPr>
        <w:t xml:space="preserve">nos en la instalación de Cámaras de </w:t>
      </w:r>
      <w:proofErr w:type="spellStart"/>
      <w:r>
        <w:rPr>
          <w:rFonts w:ascii="Calibri" w:hAnsi="Calibri" w:cs="Calibri"/>
          <w:sz w:val="22"/>
          <w:szCs w:val="48"/>
          <w:lang w:val="es-CL"/>
        </w:rPr>
        <w:t>Televigilancia</w:t>
      </w:r>
      <w:proofErr w:type="spellEnd"/>
      <w:r>
        <w:rPr>
          <w:rFonts w:ascii="Calibri" w:hAnsi="Calibri" w:cs="Calibri"/>
          <w:sz w:val="22"/>
          <w:szCs w:val="48"/>
          <w:lang w:val="es-CL"/>
        </w:rPr>
        <w:t xml:space="preserve"> Municipal en Local Comercial que comprende el perímetro de intervención comunitaria de dicha organización, el local comercial se compromete a la facilitación de los servicios de </w:t>
      </w:r>
      <w:r>
        <w:rPr>
          <w:rFonts w:ascii="Calibri" w:hAnsi="Calibri" w:cs="Calibri"/>
          <w:b/>
          <w:sz w:val="22"/>
          <w:szCs w:val="48"/>
          <w:lang w:val="es-CL"/>
        </w:rPr>
        <w:t>Electricidad</w:t>
      </w:r>
      <w:r>
        <w:rPr>
          <w:rFonts w:ascii="Calibri" w:hAnsi="Calibri" w:cs="Calibri"/>
          <w:sz w:val="22"/>
          <w:szCs w:val="48"/>
          <w:lang w:val="es-CL"/>
        </w:rPr>
        <w:t xml:space="preserve"> </w:t>
      </w:r>
      <w:r>
        <w:rPr>
          <w:rFonts w:ascii="Calibri" w:hAnsi="Calibri" w:cs="Calibri"/>
          <w:b/>
          <w:sz w:val="22"/>
          <w:szCs w:val="48"/>
          <w:lang w:val="es-CL"/>
        </w:rPr>
        <w:t>e Internet</w:t>
      </w:r>
      <w:r>
        <w:rPr>
          <w:rFonts w:ascii="Calibri" w:hAnsi="Calibri" w:cs="Calibri"/>
          <w:sz w:val="22"/>
          <w:szCs w:val="48"/>
          <w:lang w:val="es-CL"/>
        </w:rPr>
        <w:t xml:space="preserve">, </w:t>
      </w:r>
      <w:r>
        <w:rPr>
          <w:rFonts w:ascii="Calibri" w:hAnsi="Calibri" w:cs="Calibri"/>
          <w:sz w:val="22"/>
          <w:szCs w:val="48"/>
          <w:lang w:val="es-CL"/>
        </w:rPr>
        <w:t xml:space="preserve">con el objeto de dotar del servicio de internet, de comunicación y el servicio eléctrico para el correcto funcionamiento de las cámaras de </w:t>
      </w:r>
      <w:proofErr w:type="spellStart"/>
      <w:r>
        <w:rPr>
          <w:rFonts w:ascii="Calibri" w:hAnsi="Calibri" w:cs="Calibri"/>
          <w:sz w:val="22"/>
          <w:szCs w:val="48"/>
          <w:lang w:val="es-CL"/>
        </w:rPr>
        <w:t>televigilancia</w:t>
      </w:r>
      <w:proofErr w:type="spellEnd"/>
      <w:r>
        <w:rPr>
          <w:rFonts w:ascii="Calibri" w:hAnsi="Calibri" w:cs="Calibri"/>
          <w:sz w:val="22"/>
          <w:szCs w:val="48"/>
          <w:lang w:val="es-CL"/>
        </w:rPr>
        <w:t xml:space="preserve"> municipal.</w:t>
      </w:r>
    </w:p>
    <w:p w:rsidR="00AA7E1E" w:rsidRDefault="00AA7E1E">
      <w:pPr>
        <w:pStyle w:val="Prrafodelista"/>
        <w:spacing w:line="276" w:lineRule="auto"/>
        <w:ind w:left="0" w:right="-1"/>
        <w:jc w:val="both"/>
        <w:rPr>
          <w:rFonts w:ascii="Calibri" w:hAnsi="Calibri" w:cs="Calibri"/>
          <w:sz w:val="22"/>
          <w:szCs w:val="48"/>
          <w:lang w:val="es-CL"/>
        </w:rPr>
      </w:pPr>
    </w:p>
    <w:p w:rsidR="00AA7E1E" w:rsidRDefault="008F6B77">
      <w:pPr>
        <w:pStyle w:val="Prrafodelista"/>
        <w:spacing w:line="276" w:lineRule="auto"/>
        <w:ind w:left="0" w:right="-1"/>
        <w:jc w:val="both"/>
      </w:pPr>
      <w:r>
        <w:rPr>
          <w:rFonts w:ascii="Calibri" w:hAnsi="Calibri" w:cs="Calibri"/>
          <w:sz w:val="22"/>
          <w:szCs w:val="48"/>
          <w:lang w:val="es-CL"/>
        </w:rPr>
        <w:t xml:space="preserve">El Local Comercial </w:t>
      </w:r>
      <w:r>
        <w:rPr>
          <w:rFonts w:ascii="Calibri" w:eastAsia="Arial Unicode MS" w:hAnsi="Calibri" w:cs="Calibri"/>
          <w:sz w:val="16"/>
          <w:szCs w:val="22"/>
          <w:lang w:val="es-CL"/>
        </w:rPr>
        <w:t>______________________________________________________</w:t>
      </w:r>
      <w:r>
        <w:rPr>
          <w:rFonts w:ascii="Calibri" w:hAnsi="Calibri" w:cs="Calibri"/>
          <w:sz w:val="22"/>
          <w:szCs w:val="48"/>
          <w:lang w:val="es-CL"/>
        </w:rPr>
        <w:t xml:space="preserve"> asume el comprom</w:t>
      </w:r>
      <w:r>
        <w:rPr>
          <w:rFonts w:ascii="Calibri" w:hAnsi="Calibri" w:cs="Calibri"/>
          <w:sz w:val="22"/>
          <w:szCs w:val="48"/>
          <w:lang w:val="es-CL"/>
        </w:rPr>
        <w:t>iso en la participación activa en el proyecto considere para el desarrollo de actividades relacionadas con la implementación</w:t>
      </w:r>
      <w:r w:rsidR="00EE4FB7">
        <w:rPr>
          <w:rFonts w:ascii="Calibri" w:hAnsi="Calibri" w:cs="Calibri"/>
          <w:sz w:val="22"/>
          <w:szCs w:val="48"/>
          <w:lang w:val="es-CL"/>
        </w:rPr>
        <w:t xml:space="preserve"> y </w:t>
      </w:r>
      <w:r w:rsidR="00EE4FB7" w:rsidRPr="00EE4FB7">
        <w:rPr>
          <w:rFonts w:ascii="Calibri" w:hAnsi="Calibri" w:cs="Calibri"/>
          <w:sz w:val="22"/>
          <w:szCs w:val="48"/>
          <w:lang w:val="es-CL"/>
        </w:rPr>
        <w:t xml:space="preserve">compromiso de cuidado </w:t>
      </w:r>
      <w:r w:rsidR="00EE4FB7">
        <w:rPr>
          <w:rFonts w:ascii="Calibri" w:hAnsi="Calibri" w:cs="Calibri"/>
          <w:sz w:val="22"/>
          <w:szCs w:val="48"/>
          <w:lang w:val="es-CL"/>
        </w:rPr>
        <w:t>y no manipulación de la cámara.</w:t>
      </w:r>
      <w:r>
        <w:rPr>
          <w:rFonts w:ascii="Calibri" w:hAnsi="Calibri" w:cs="Calibri"/>
          <w:sz w:val="22"/>
          <w:szCs w:val="48"/>
          <w:lang w:val="es-CL"/>
        </w:rPr>
        <w:t xml:space="preserve">  El apoyo será </w:t>
      </w:r>
      <w:r>
        <w:rPr>
          <w:rFonts w:ascii="Calibri" w:hAnsi="Calibri" w:cs="Calibri"/>
          <w:sz w:val="22"/>
          <w:szCs w:val="22"/>
        </w:rPr>
        <w:t>coordinado con los responsables de la mencionada entidad o en su defecto con la Co</w:t>
      </w:r>
      <w:r w:rsidR="00EE4FB7">
        <w:rPr>
          <w:rFonts w:ascii="Calibri" w:hAnsi="Calibri" w:cs="Calibri"/>
          <w:sz w:val="22"/>
          <w:szCs w:val="22"/>
        </w:rPr>
        <w:t>ntraparte del proyecto asignado.</w:t>
      </w: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AA7E1E" w:rsidRDefault="008F6B77">
      <w:pPr>
        <w:pStyle w:val="Prrafodelista"/>
        <w:spacing w:line="276" w:lineRule="auto"/>
        <w:ind w:left="0" w:right="-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extiende el presente certificado para ser presentado a la postulación del Proyecto “CAMARAS DE TELEVIGILANCIA MUNICIPAL 2026”, de la Municipalidad de Coyhaique.</w:t>
      </w: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AA7E1E" w:rsidRDefault="008F6B77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  <w:r>
        <w:rPr>
          <w:rFonts w:ascii="Calibri" w:hAnsi="Calibri" w:cs="Calibri"/>
          <w:sz w:val="22"/>
          <w:szCs w:val="48"/>
          <w:lang w:val="es-CL"/>
        </w:rPr>
        <w:t>Sin otro particular, se despide Atte.</w:t>
      </w: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2"/>
          <w:szCs w:val="48"/>
          <w:lang w:val="es-CL"/>
        </w:rPr>
      </w:pP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0"/>
          <w:szCs w:val="48"/>
          <w:lang w:val="es-CL"/>
        </w:rPr>
      </w:pP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0"/>
          <w:szCs w:val="48"/>
          <w:lang w:val="es-CL"/>
        </w:rPr>
      </w:pPr>
    </w:p>
    <w:p w:rsidR="00AA7E1E" w:rsidRDefault="00AA7E1E">
      <w:pPr>
        <w:pStyle w:val="Prrafodelista"/>
        <w:spacing w:line="276" w:lineRule="auto"/>
        <w:ind w:left="0" w:right="-1"/>
        <w:rPr>
          <w:rFonts w:ascii="Calibri" w:hAnsi="Calibri" w:cs="Calibri"/>
          <w:sz w:val="20"/>
          <w:szCs w:val="48"/>
          <w:lang w:val="es-CL"/>
        </w:rPr>
      </w:pPr>
    </w:p>
    <w:p w:rsidR="00AA7E1E" w:rsidRDefault="00AA7E1E">
      <w:pPr>
        <w:pStyle w:val="Prrafodelista"/>
        <w:ind w:left="0" w:right="-1"/>
        <w:jc w:val="center"/>
        <w:rPr>
          <w:rFonts w:ascii="Calibri" w:hAnsi="Calibri" w:cs="Calibri"/>
          <w:sz w:val="20"/>
          <w:szCs w:val="48"/>
          <w:lang w:val="es-CL"/>
        </w:rPr>
      </w:pPr>
    </w:p>
    <w:p w:rsidR="00AA7E1E" w:rsidRDefault="008F6B77">
      <w:pPr>
        <w:pStyle w:val="Prrafodelista"/>
        <w:ind w:left="0" w:right="-1"/>
        <w:jc w:val="center"/>
      </w:pPr>
      <w:r>
        <w:rPr>
          <w:rFonts w:ascii="Calibri" w:hAnsi="Calibri" w:cs="Calibri"/>
          <w:noProof/>
          <w:sz w:val="20"/>
          <w:szCs w:val="48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3535683</wp:posOffset>
                </wp:positionH>
                <wp:positionV relativeFrom="paragraph">
                  <wp:posOffset>109215</wp:posOffset>
                </wp:positionV>
                <wp:extent cx="2308860" cy="0"/>
                <wp:effectExtent l="0" t="0" r="34290" b="19050"/>
                <wp:wrapNone/>
                <wp:docPr id="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0"/>
                        </a:xfrm>
                        <a:prstGeom prst="straightConnector1">
                          <a:avLst/>
                        </a:prstGeom>
                        <a:noFill/>
                        <a:ln w="3172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E558F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278.4pt;margin-top:8.6pt;width:181.8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" strokecolor="gray" strokeweight=".08811mm"/>
            </w:pict>
          </mc:Fallback>
        </mc:AlternateContent>
      </w:r>
    </w:p>
    <w:p w:rsidR="00AA7E1E" w:rsidRDefault="008F6B77">
      <w:pPr>
        <w:pStyle w:val="Prrafodelista"/>
        <w:ind w:left="0" w:right="-1"/>
        <w:jc w:val="right"/>
        <w:rPr>
          <w:rFonts w:ascii="Calibri" w:hAnsi="Calibri" w:cs="Calibri"/>
          <w:i/>
          <w:sz w:val="22"/>
          <w:szCs w:val="48"/>
          <w:lang w:val="es-CL"/>
        </w:rPr>
      </w:pPr>
      <w:r>
        <w:rPr>
          <w:rFonts w:ascii="Calibri" w:hAnsi="Calibri" w:cs="Calibri"/>
          <w:i/>
          <w:sz w:val="22"/>
          <w:szCs w:val="48"/>
          <w:lang w:val="es-CL"/>
        </w:rPr>
        <w:t>Nombre Firma y Timbre</w:t>
      </w:r>
    </w:p>
    <w:p w:rsidR="00AA7E1E" w:rsidRDefault="008F6B77">
      <w:pPr>
        <w:pStyle w:val="Prrafodelista"/>
        <w:ind w:left="0" w:right="-1"/>
        <w:jc w:val="right"/>
        <w:rPr>
          <w:rFonts w:ascii="Calibri" w:hAnsi="Calibri" w:cs="Calibri"/>
          <w:i/>
          <w:sz w:val="22"/>
          <w:szCs w:val="48"/>
          <w:lang w:val="es-CL"/>
        </w:rPr>
      </w:pPr>
      <w:r>
        <w:rPr>
          <w:rFonts w:ascii="Calibri" w:hAnsi="Calibri" w:cs="Calibri"/>
          <w:i/>
          <w:sz w:val="22"/>
          <w:szCs w:val="48"/>
          <w:lang w:val="es-CL"/>
        </w:rPr>
        <w:t>Coordinación de Red</w:t>
      </w:r>
      <w:r>
        <w:rPr>
          <w:rFonts w:ascii="Calibri" w:hAnsi="Calibri" w:cs="Calibri"/>
          <w:i/>
          <w:sz w:val="22"/>
          <w:szCs w:val="48"/>
          <w:lang w:val="es-CL"/>
        </w:rPr>
        <w:t>es</w:t>
      </w:r>
    </w:p>
    <w:p w:rsidR="00AA7E1E" w:rsidRDefault="00AA7E1E"/>
    <w:sectPr w:rsidR="00AA7E1E">
      <w:headerReference w:type="default" r:id="rId6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B77" w:rsidRDefault="008F6B77">
      <w:r>
        <w:separator/>
      </w:r>
    </w:p>
  </w:endnote>
  <w:endnote w:type="continuationSeparator" w:id="0">
    <w:p w:rsidR="008F6B77" w:rsidRDefault="008F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00"/>
    <w:family w:val="roman"/>
    <w:pitch w:val="fixed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B77" w:rsidRDefault="008F6B77">
      <w:r>
        <w:rPr>
          <w:color w:val="000000"/>
        </w:rPr>
        <w:separator/>
      </w:r>
    </w:p>
  </w:footnote>
  <w:footnote w:type="continuationSeparator" w:id="0">
    <w:p w:rsidR="008F6B77" w:rsidRDefault="008F6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B7" w:rsidRDefault="00EE4FB7">
    <w:pPr>
      <w:pStyle w:val="Encabezado"/>
    </w:pPr>
    <w:r w:rsidRPr="00D7506F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23A1A7B7" wp14:editId="0BABCD5C">
          <wp:simplePos x="0" y="0"/>
          <wp:positionH relativeFrom="margin">
            <wp:posOffset>2232025</wp:posOffset>
          </wp:positionH>
          <wp:positionV relativeFrom="margin">
            <wp:posOffset>-561975</wp:posOffset>
          </wp:positionV>
          <wp:extent cx="935355" cy="74739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355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A7E1E"/>
    <w:rsid w:val="008F6B77"/>
    <w:rsid w:val="00AA7E1E"/>
    <w:rsid w:val="00EE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13B367"/>
  <w15:docId w15:val="{6EE2A315-B731-40E0-8AA1-14BEF70F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MS Mincho" w:hAnsi="Cambria"/>
      <w:sz w:val="24"/>
      <w:szCs w:val="24"/>
      <w:lang w:val="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pPr>
      <w:ind w:left="708"/>
    </w:pPr>
  </w:style>
  <w:style w:type="paragraph" w:styleId="Encabezado">
    <w:name w:val="header"/>
    <w:basedOn w:val="Normal"/>
    <w:link w:val="EncabezadoCar"/>
    <w:uiPriority w:val="99"/>
    <w:unhideWhenUsed/>
    <w:rsid w:val="00EE4F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4FB7"/>
    <w:rPr>
      <w:rFonts w:ascii="Cambria" w:eastAsia="MS Mincho" w:hAnsi="Cambria"/>
      <w:sz w:val="24"/>
      <w:szCs w:val="24"/>
      <w:lang w:val="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4F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4FB7"/>
    <w:rPr>
      <w:rFonts w:ascii="Cambria" w:eastAsia="MS Mincho" w:hAnsi="Cambria"/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Andrea Tobar Saldaña</dc:creator>
  <dc:description/>
  <cp:lastModifiedBy>Adel</cp:lastModifiedBy>
  <cp:revision>2</cp:revision>
  <dcterms:created xsi:type="dcterms:W3CDTF">2026-03-26T15:41:00Z</dcterms:created>
  <dcterms:modified xsi:type="dcterms:W3CDTF">2026-03-26T15:41:00Z</dcterms:modified>
</cp:coreProperties>
</file>